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3717" w14:textId="5236E719" w:rsidR="00D21F51" w:rsidRPr="00421832" w:rsidRDefault="001C66EB" w:rsidP="00D21F5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421832">
        <w:rPr>
          <w:rFonts w:ascii="Century Gothic" w:eastAsia="Times New Roman" w:hAnsi="Century Gothic" w:cs="Arial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9535" wp14:editId="1F4C7D2E">
                <wp:simplePos x="0" y="0"/>
                <wp:positionH relativeFrom="column">
                  <wp:posOffset>220923</wp:posOffset>
                </wp:positionH>
                <wp:positionV relativeFrom="paragraph">
                  <wp:posOffset>-188093</wp:posOffset>
                </wp:positionV>
                <wp:extent cx="5090615" cy="1337480"/>
                <wp:effectExtent l="0" t="0" r="1524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133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904C7" id="Rectangle 16" o:spid="_x0000_s1026" style="position:absolute;margin-left:17.4pt;margin-top:-14.8pt;width:400.8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" filled="f" strokecolor="black [3213]" strokeweight="1pt"/>
            </w:pict>
          </mc:Fallback>
        </mc:AlternateContent>
      </w:r>
      <w:r w:rsidRPr="00421832"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OFFRE D’EMPLOI</w:t>
      </w:r>
    </w:p>
    <w:p w14:paraId="5FC914D7" w14:textId="19DA0674" w:rsidR="00D21F51" w:rsidRPr="00E8210A" w:rsidRDefault="001C66EB" w:rsidP="00D21F5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 xml:space="preserve">Responsable </w:t>
      </w:r>
      <w:r w:rsidR="00D21F51"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>Administrati</w:t>
      </w:r>
      <w:r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>f</w:t>
      </w:r>
      <w:r w:rsidR="007E2562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 xml:space="preserve"> </w:t>
      </w:r>
      <w:r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>et</w:t>
      </w:r>
      <w:r w:rsidR="00D21F51"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 xml:space="preserve"> Financi</w:t>
      </w:r>
      <w:r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>er</w:t>
      </w:r>
      <w:r w:rsidR="007E2562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t xml:space="preserve"> H/F</w:t>
      </w:r>
      <w:r w:rsidR="00D21F51" w:rsidRPr="00E8210A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fr-FR"/>
        </w:rPr>
        <w:br/>
      </w:r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>ER</w:t>
      </w:r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>INHA AISBL</w:t>
      </w:r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br/>
        <w:t>[</w:t>
      </w:r>
      <w:proofErr w:type="spellStart"/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>European</w:t>
      </w:r>
      <w:proofErr w:type="spellEnd"/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 xml:space="preserve"> </w:t>
      </w:r>
      <w:proofErr w:type="spellStart"/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>Research</w:t>
      </w:r>
      <w:proofErr w:type="spellEnd"/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 xml:space="preserve"> </w:t>
      </w:r>
      <w:proofErr w:type="spellStart"/>
      <w:r w:rsidR="00074CF6" w:rsidRPr="00421832">
        <w:rPr>
          <w:rFonts w:ascii="Century Gothic" w:eastAsia="Times New Roman" w:hAnsi="Century Gothic" w:cs="Arial"/>
          <w:b/>
          <w:bCs/>
          <w:lang w:eastAsia="fr-FR"/>
        </w:rPr>
        <w:t>IN</w:t>
      </w:r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>frastructure</w:t>
      </w:r>
      <w:proofErr w:type="spellEnd"/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 xml:space="preserve"> on </w:t>
      </w:r>
      <w:proofErr w:type="spellStart"/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>Highly</w:t>
      </w:r>
      <w:proofErr w:type="spellEnd"/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 xml:space="preserve"> </w:t>
      </w:r>
      <w:proofErr w:type="spellStart"/>
      <w:r w:rsidR="00055E26">
        <w:rPr>
          <w:rFonts w:ascii="Century Gothic" w:eastAsia="Times New Roman" w:hAnsi="Century Gothic" w:cs="Arial"/>
          <w:b/>
          <w:bCs/>
          <w:lang w:eastAsia="fr-FR"/>
        </w:rPr>
        <w:t>p</w:t>
      </w:r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>athogenic</w:t>
      </w:r>
      <w:proofErr w:type="spellEnd"/>
      <w:r w:rsidR="00D21F51" w:rsidRPr="00421832">
        <w:rPr>
          <w:rFonts w:ascii="Century Gothic" w:eastAsia="Times New Roman" w:hAnsi="Century Gothic" w:cs="Arial"/>
          <w:b/>
          <w:bCs/>
          <w:lang w:eastAsia="fr-FR"/>
        </w:rPr>
        <w:t xml:space="preserve"> Agents]</w:t>
      </w:r>
    </w:p>
    <w:p w14:paraId="3285AF65" w14:textId="071C9091" w:rsidR="00D21F51" w:rsidRPr="00E8210A" w:rsidRDefault="00D21F5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</w:pPr>
    </w:p>
    <w:p w14:paraId="5D469196" w14:textId="1AA5489E" w:rsidR="00D21F51" w:rsidRPr="00E0217E" w:rsidRDefault="00D21F5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0"/>
          <w:szCs w:val="20"/>
          <w:lang w:eastAsia="fr-FR"/>
        </w:rPr>
      </w:pPr>
      <w:r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Loca</w:t>
      </w:r>
      <w:r w:rsidR="00E0217E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lisation</w:t>
      </w:r>
      <w:r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:</w:t>
      </w:r>
      <w:r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  <w:r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ab/>
      </w:r>
      <w:r w:rsidR="00E8210A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ab/>
      </w:r>
      <w:r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Paris, France</w:t>
      </w:r>
    </w:p>
    <w:p w14:paraId="32D52E9F" w14:textId="201A0F74" w:rsidR="00D21F51" w:rsidRPr="00E0217E" w:rsidRDefault="00E0217E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T</w:t>
      </w:r>
      <w:r w:rsidR="00CA0A7F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ype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 de contrat</w:t>
      </w:r>
      <w:r w:rsidR="00D21F51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:</w:t>
      </w:r>
      <w:r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  <w:r w:rsidR="00CA0A7F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  <w:r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Plein temps</w:t>
      </w:r>
      <w:r w:rsidR="00CA0A7F"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,</w:t>
      </w:r>
      <w:r w:rsidR="00CA0A7F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 </w:t>
      </w:r>
      <w:r w:rsidR="00074CF6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CDI</w:t>
      </w:r>
      <w:r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, </w:t>
      </w:r>
      <w:r w:rsidR="00996337"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position</w:t>
      </w:r>
      <w:r w:rsidRPr="00E0217E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 cadre</w:t>
      </w:r>
      <w:r w:rsidR="00590E1F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, télétravail ponctuel</w:t>
      </w:r>
      <w:r w:rsidR="00CA0A7F" w:rsidRPr="00E0217E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</w:p>
    <w:p w14:paraId="43E5669B" w14:textId="59A271D8" w:rsidR="00D21F51" w:rsidRPr="00E8210A" w:rsidRDefault="00E0217E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8210A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Échéance de l’offre</w:t>
      </w:r>
      <w:r w:rsidR="00CA0A7F" w:rsidRPr="00E8210A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:</w:t>
      </w:r>
      <w:r w:rsidR="00CA0A7F" w:rsidRPr="00E8210A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  <w:r w:rsidR="00CA0A7F" w:rsidRPr="00E8210A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ab/>
      </w:r>
      <w:r w:rsidR="00074CF6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3</w:t>
      </w:r>
      <w:r w:rsidR="00EE6C67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0 Novembre</w:t>
      </w:r>
      <w:r w:rsidR="00074CF6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 2022</w:t>
      </w:r>
    </w:p>
    <w:p w14:paraId="1313035A" w14:textId="77777777" w:rsidR="006A0F47" w:rsidRPr="00E8210A" w:rsidRDefault="006A0F47" w:rsidP="00CA0A7F">
      <w:pPr>
        <w:pStyle w:val="NormalWeb"/>
        <w:rPr>
          <w:rFonts w:ascii="Century Gothic" w:hAnsi="Century Gothic"/>
          <w:sz w:val="20"/>
          <w:szCs w:val="20"/>
        </w:rPr>
      </w:pPr>
    </w:p>
    <w:p w14:paraId="315E731E" w14:textId="47F64994" w:rsidR="00EE6C67" w:rsidRDefault="00B35179" w:rsidP="007075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pandémie COVID-19 a démontré </w:t>
      </w:r>
      <w:r w:rsidR="00EE6C67">
        <w:rPr>
          <w:rFonts w:ascii="Century Gothic" w:hAnsi="Century Gothic"/>
          <w:sz w:val="20"/>
          <w:szCs w:val="20"/>
        </w:rPr>
        <w:t>à</w:t>
      </w:r>
      <w:r>
        <w:rPr>
          <w:rFonts w:ascii="Century Gothic" w:hAnsi="Century Gothic"/>
          <w:sz w:val="20"/>
          <w:szCs w:val="20"/>
        </w:rPr>
        <w:t xml:space="preserve"> quel point la recherche est clef pour la santé publique.</w:t>
      </w:r>
      <w:r w:rsidRPr="00E0217E">
        <w:rPr>
          <w:rFonts w:ascii="Century Gothic" w:hAnsi="Century Gothic"/>
          <w:sz w:val="20"/>
          <w:szCs w:val="20"/>
        </w:rPr>
        <w:t xml:space="preserve"> </w:t>
      </w:r>
    </w:p>
    <w:p w14:paraId="021D1F90" w14:textId="18027565" w:rsidR="00E0217E" w:rsidRPr="007235B1" w:rsidRDefault="00E0217E" w:rsidP="007075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E0217E">
        <w:rPr>
          <w:rFonts w:ascii="Century Gothic" w:hAnsi="Century Gothic"/>
          <w:sz w:val="20"/>
          <w:szCs w:val="20"/>
        </w:rPr>
        <w:t>ERINHA (</w:t>
      </w:r>
      <w:r w:rsidR="00CA0A7F" w:rsidRPr="00E0217E">
        <w:rPr>
          <w:rFonts w:ascii="Century Gothic" w:hAnsi="Century Gothic"/>
          <w:b/>
          <w:bCs/>
          <w:sz w:val="20"/>
          <w:szCs w:val="20"/>
        </w:rPr>
        <w:t>E</w:t>
      </w:r>
      <w:r w:rsidR="00CA0A7F" w:rsidRPr="00E0217E">
        <w:rPr>
          <w:rFonts w:ascii="Century Gothic" w:hAnsi="Century Gothic"/>
          <w:sz w:val="20"/>
          <w:szCs w:val="20"/>
        </w:rPr>
        <w:t xml:space="preserve">uropean </w:t>
      </w:r>
      <w:r w:rsidR="00CA0A7F" w:rsidRPr="00E0217E">
        <w:rPr>
          <w:rFonts w:ascii="Century Gothic" w:hAnsi="Century Gothic"/>
          <w:b/>
          <w:bCs/>
          <w:sz w:val="20"/>
          <w:szCs w:val="20"/>
        </w:rPr>
        <w:t>R</w:t>
      </w:r>
      <w:r w:rsidR="00CA0A7F" w:rsidRPr="00E0217E">
        <w:rPr>
          <w:rFonts w:ascii="Century Gothic" w:hAnsi="Century Gothic"/>
          <w:sz w:val="20"/>
          <w:szCs w:val="20"/>
        </w:rPr>
        <w:t xml:space="preserve">esearch </w:t>
      </w:r>
      <w:r w:rsidR="00CA0A7F" w:rsidRPr="00E0217E">
        <w:rPr>
          <w:rFonts w:ascii="Century Gothic" w:hAnsi="Century Gothic"/>
          <w:b/>
          <w:bCs/>
          <w:sz w:val="20"/>
          <w:szCs w:val="20"/>
        </w:rPr>
        <w:t>IN</w:t>
      </w:r>
      <w:r w:rsidR="00CA0A7F" w:rsidRPr="00E0217E">
        <w:rPr>
          <w:rFonts w:ascii="Century Gothic" w:hAnsi="Century Gothic"/>
          <w:sz w:val="20"/>
          <w:szCs w:val="20"/>
        </w:rPr>
        <w:t xml:space="preserve">frastructure on </w:t>
      </w:r>
      <w:r w:rsidR="00CA0A7F" w:rsidRPr="00E0217E">
        <w:rPr>
          <w:rFonts w:ascii="Century Gothic" w:hAnsi="Century Gothic"/>
          <w:b/>
          <w:bCs/>
          <w:sz w:val="20"/>
          <w:szCs w:val="20"/>
        </w:rPr>
        <w:t>H</w:t>
      </w:r>
      <w:r w:rsidR="00CA0A7F" w:rsidRPr="00E0217E">
        <w:rPr>
          <w:rFonts w:ascii="Century Gothic" w:hAnsi="Century Gothic"/>
          <w:sz w:val="20"/>
          <w:szCs w:val="20"/>
        </w:rPr>
        <w:t xml:space="preserve">ighly pathogenic </w:t>
      </w:r>
      <w:r w:rsidR="00CA0A7F" w:rsidRPr="00E0217E">
        <w:rPr>
          <w:rFonts w:ascii="Century Gothic" w:hAnsi="Century Gothic"/>
          <w:b/>
          <w:bCs/>
          <w:sz w:val="20"/>
          <w:szCs w:val="20"/>
        </w:rPr>
        <w:t>A</w:t>
      </w:r>
      <w:r w:rsidR="00CA0A7F" w:rsidRPr="00E0217E">
        <w:rPr>
          <w:rFonts w:ascii="Century Gothic" w:hAnsi="Century Gothic"/>
          <w:sz w:val="20"/>
          <w:szCs w:val="20"/>
        </w:rPr>
        <w:t>gents</w:t>
      </w:r>
      <w:r w:rsidRPr="00E0217E">
        <w:rPr>
          <w:rFonts w:ascii="Century Gothic" w:hAnsi="Century Gothic"/>
          <w:sz w:val="20"/>
          <w:szCs w:val="20"/>
        </w:rPr>
        <w:t>)</w:t>
      </w:r>
      <w:r w:rsidR="00CA0A7F" w:rsidRPr="00E0217E">
        <w:rPr>
          <w:rFonts w:ascii="Century Gothic" w:hAnsi="Century Gothic"/>
          <w:sz w:val="20"/>
          <w:szCs w:val="20"/>
        </w:rPr>
        <w:t xml:space="preserve"> </w:t>
      </w:r>
      <w:r w:rsidRPr="00E0217E">
        <w:rPr>
          <w:rFonts w:ascii="Century Gothic" w:hAnsi="Century Gothic"/>
          <w:sz w:val="20"/>
          <w:szCs w:val="20"/>
        </w:rPr>
        <w:t xml:space="preserve">est une Association Internationale Sans But Lucratif </w:t>
      </w:r>
      <w:r w:rsidR="00E8210A">
        <w:rPr>
          <w:rFonts w:ascii="Century Gothic" w:hAnsi="Century Gothic"/>
          <w:sz w:val="20"/>
          <w:szCs w:val="20"/>
        </w:rPr>
        <w:t xml:space="preserve">(AISBL) </w:t>
      </w:r>
      <w:r w:rsidRPr="00E0217E">
        <w:rPr>
          <w:rFonts w:ascii="Century Gothic" w:hAnsi="Century Gothic"/>
          <w:sz w:val="20"/>
          <w:szCs w:val="20"/>
        </w:rPr>
        <w:t>de droit belge</w:t>
      </w:r>
      <w:r w:rsidR="000B1408">
        <w:rPr>
          <w:rFonts w:ascii="Century Gothic" w:hAnsi="Century Gothic"/>
          <w:sz w:val="20"/>
          <w:szCs w:val="20"/>
        </w:rPr>
        <w:t xml:space="preserve">, </w:t>
      </w:r>
      <w:r w:rsidR="000B1408" w:rsidRPr="000B1408">
        <w:rPr>
          <w:rFonts w:ascii="Century Gothic" w:hAnsi="Century Gothic"/>
          <w:sz w:val="20"/>
          <w:szCs w:val="20"/>
        </w:rPr>
        <w:t xml:space="preserve">dédiée à la recherche sur les maladies infectieuses </w:t>
      </w:r>
      <w:r w:rsidR="00861144">
        <w:rPr>
          <w:rFonts w:ascii="Century Gothic" w:hAnsi="Century Gothic"/>
          <w:sz w:val="20"/>
          <w:szCs w:val="20"/>
        </w:rPr>
        <w:t>causées par des agent</w:t>
      </w:r>
      <w:r w:rsidR="007E2562">
        <w:rPr>
          <w:rFonts w:ascii="Century Gothic" w:hAnsi="Century Gothic"/>
          <w:sz w:val="20"/>
          <w:szCs w:val="20"/>
        </w:rPr>
        <w:t>s</w:t>
      </w:r>
      <w:r w:rsidR="00861144">
        <w:rPr>
          <w:rFonts w:ascii="Century Gothic" w:hAnsi="Century Gothic"/>
          <w:sz w:val="20"/>
          <w:szCs w:val="20"/>
        </w:rPr>
        <w:t xml:space="preserve"> hautement</w:t>
      </w:r>
      <w:r w:rsidR="007E2562">
        <w:rPr>
          <w:rFonts w:ascii="Century Gothic" w:hAnsi="Century Gothic"/>
          <w:sz w:val="20"/>
          <w:szCs w:val="20"/>
        </w:rPr>
        <w:t xml:space="preserve"> pathogènes. </w:t>
      </w:r>
      <w:r w:rsidRPr="007235B1">
        <w:rPr>
          <w:rFonts w:ascii="Century Gothic" w:hAnsi="Century Gothic"/>
          <w:sz w:val="20"/>
          <w:szCs w:val="20"/>
        </w:rPr>
        <w:t xml:space="preserve">Le </w:t>
      </w:r>
      <w:r w:rsidR="007235B1" w:rsidRPr="007235B1">
        <w:rPr>
          <w:rFonts w:ascii="Century Gothic" w:hAnsi="Century Gothic"/>
          <w:sz w:val="20"/>
          <w:szCs w:val="20"/>
        </w:rPr>
        <w:t>siège</w:t>
      </w:r>
      <w:r w:rsidRPr="007235B1">
        <w:rPr>
          <w:rFonts w:ascii="Century Gothic" w:hAnsi="Century Gothic"/>
          <w:sz w:val="20"/>
          <w:szCs w:val="20"/>
        </w:rPr>
        <w:t xml:space="preserve"> de l’association est à Bruxelles </w:t>
      </w:r>
      <w:r w:rsidR="007235B1" w:rsidRPr="007235B1">
        <w:rPr>
          <w:rFonts w:ascii="Century Gothic" w:hAnsi="Century Gothic"/>
          <w:sz w:val="20"/>
          <w:szCs w:val="20"/>
        </w:rPr>
        <w:t xml:space="preserve">et son </w:t>
      </w:r>
      <w:r w:rsidR="007235B1">
        <w:rPr>
          <w:rFonts w:ascii="Century Gothic" w:hAnsi="Century Gothic"/>
          <w:sz w:val="20"/>
          <w:szCs w:val="20"/>
        </w:rPr>
        <w:t>Unité Centrale de Coordination (UCC) basée</w:t>
      </w:r>
      <w:r w:rsidR="00E8210A">
        <w:rPr>
          <w:rFonts w:ascii="Century Gothic" w:hAnsi="Century Gothic"/>
          <w:sz w:val="20"/>
          <w:szCs w:val="20"/>
        </w:rPr>
        <w:t xml:space="preserve"> à Paris.</w:t>
      </w:r>
    </w:p>
    <w:p w14:paraId="189BADF8" w14:textId="343D29B4" w:rsidR="007235B1" w:rsidRDefault="007235B1" w:rsidP="007E2562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7235B1">
        <w:rPr>
          <w:rFonts w:ascii="Century Gothic" w:hAnsi="Century Gothic"/>
          <w:sz w:val="20"/>
          <w:szCs w:val="20"/>
        </w:rPr>
        <w:t>L’objet de l’association est de promouvoir et faciliter la recherche sur les malad</w:t>
      </w:r>
      <w:r>
        <w:rPr>
          <w:rFonts w:ascii="Century Gothic" w:hAnsi="Century Gothic"/>
          <w:sz w:val="20"/>
          <w:szCs w:val="20"/>
        </w:rPr>
        <w:t xml:space="preserve">ies infectieuses émergentes </w:t>
      </w:r>
      <w:r w:rsidR="00E8210A">
        <w:rPr>
          <w:rFonts w:ascii="Century Gothic" w:hAnsi="Century Gothic"/>
          <w:sz w:val="20"/>
          <w:szCs w:val="20"/>
        </w:rPr>
        <w:t>en fournissant aux scientifiques</w:t>
      </w:r>
      <w:r w:rsidR="000B7E80">
        <w:rPr>
          <w:rFonts w:ascii="Century Gothic" w:hAnsi="Century Gothic"/>
          <w:sz w:val="20"/>
          <w:szCs w:val="20"/>
        </w:rPr>
        <w:t xml:space="preserve"> des services</w:t>
      </w:r>
      <w:r w:rsidR="00421832">
        <w:rPr>
          <w:rFonts w:ascii="Century Gothic" w:hAnsi="Century Gothic"/>
          <w:sz w:val="20"/>
          <w:szCs w:val="20"/>
        </w:rPr>
        <w:t xml:space="preserve"> de recherche en</w:t>
      </w:r>
      <w:r w:rsidR="000B7E80">
        <w:rPr>
          <w:rFonts w:ascii="Century Gothic" w:hAnsi="Century Gothic"/>
          <w:sz w:val="20"/>
          <w:szCs w:val="20"/>
        </w:rPr>
        <w:t xml:space="preserve"> haut confinement</w:t>
      </w:r>
      <w:r w:rsidR="00E8210A">
        <w:rPr>
          <w:rFonts w:ascii="Century Gothic" w:hAnsi="Century Gothic"/>
          <w:sz w:val="20"/>
          <w:szCs w:val="20"/>
        </w:rPr>
        <w:t xml:space="preserve">. ERINHA participe aussi à des programmes d’envergure </w:t>
      </w:r>
      <w:r w:rsidR="007E2562">
        <w:rPr>
          <w:rFonts w:ascii="Century Gothic" w:hAnsi="Century Gothic"/>
          <w:sz w:val="20"/>
          <w:szCs w:val="20"/>
        </w:rPr>
        <w:t xml:space="preserve">européenne </w:t>
      </w:r>
      <w:r w:rsidR="00421832">
        <w:rPr>
          <w:rFonts w:ascii="Century Gothic" w:hAnsi="Century Gothic"/>
          <w:sz w:val="20"/>
          <w:szCs w:val="20"/>
        </w:rPr>
        <w:t>subventionnés par l’Union Européenne</w:t>
      </w:r>
      <w:r w:rsidR="007E2562">
        <w:rPr>
          <w:rFonts w:ascii="Century Gothic" w:hAnsi="Century Gothic"/>
          <w:sz w:val="20"/>
          <w:szCs w:val="20"/>
        </w:rPr>
        <w:t xml:space="preserve"> </w:t>
      </w:r>
      <w:r w:rsidR="00E8210A">
        <w:rPr>
          <w:rFonts w:ascii="Century Gothic" w:hAnsi="Century Gothic"/>
          <w:sz w:val="20"/>
          <w:szCs w:val="20"/>
        </w:rPr>
        <w:t xml:space="preserve">visant à faire avancer la recherche </w:t>
      </w:r>
      <w:r w:rsidR="00C73873">
        <w:rPr>
          <w:rFonts w:ascii="Century Gothic" w:hAnsi="Century Gothic"/>
          <w:sz w:val="20"/>
          <w:szCs w:val="20"/>
        </w:rPr>
        <w:t>sur</w:t>
      </w:r>
      <w:r w:rsidR="00074CF6">
        <w:rPr>
          <w:rFonts w:ascii="Century Gothic" w:hAnsi="Century Gothic"/>
          <w:sz w:val="20"/>
          <w:szCs w:val="20"/>
        </w:rPr>
        <w:t xml:space="preserve"> ces agents hautement pathogènes</w:t>
      </w:r>
      <w:r w:rsidR="00FB75C5">
        <w:rPr>
          <w:rFonts w:ascii="Century Gothic" w:hAnsi="Century Gothic"/>
          <w:sz w:val="20"/>
          <w:szCs w:val="20"/>
        </w:rPr>
        <w:t>.</w:t>
      </w:r>
    </w:p>
    <w:p w14:paraId="179CA0AF" w14:textId="77777777" w:rsidR="005143C4" w:rsidRDefault="00FB75C5" w:rsidP="007E2562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B75C5">
        <w:rPr>
          <w:rFonts w:ascii="Century Gothic" w:hAnsi="Century Gothic"/>
          <w:sz w:val="20"/>
          <w:szCs w:val="20"/>
        </w:rPr>
        <w:t>L’activité d’ERINHA</w:t>
      </w:r>
      <w:r w:rsidR="00C73873">
        <w:rPr>
          <w:rFonts w:ascii="Century Gothic" w:hAnsi="Century Gothic"/>
          <w:sz w:val="20"/>
          <w:szCs w:val="20"/>
        </w:rPr>
        <w:t xml:space="preserve"> se consolidant</w:t>
      </w:r>
      <w:r w:rsidRPr="00FB75C5">
        <w:rPr>
          <w:rFonts w:ascii="Century Gothic" w:hAnsi="Century Gothic"/>
          <w:sz w:val="20"/>
          <w:szCs w:val="20"/>
        </w:rPr>
        <w:t>, nous recherchons un</w:t>
      </w:r>
      <w:r w:rsidR="00E83FF1">
        <w:rPr>
          <w:rFonts w:ascii="Century Gothic" w:hAnsi="Century Gothic"/>
          <w:sz w:val="20"/>
          <w:szCs w:val="20"/>
        </w:rPr>
        <w:t>(e)</w:t>
      </w:r>
      <w:r w:rsidRPr="00FB75C5">
        <w:rPr>
          <w:rFonts w:ascii="Century Gothic" w:hAnsi="Century Gothic"/>
          <w:sz w:val="20"/>
          <w:szCs w:val="20"/>
        </w:rPr>
        <w:t xml:space="preserve"> </w:t>
      </w:r>
      <w:r w:rsidRPr="00E83FF1">
        <w:rPr>
          <w:rFonts w:ascii="Century Gothic" w:hAnsi="Century Gothic"/>
          <w:b/>
          <w:sz w:val="20"/>
          <w:szCs w:val="20"/>
        </w:rPr>
        <w:t>Responsable Administratif</w:t>
      </w:r>
      <w:r w:rsidR="00E83FF1">
        <w:rPr>
          <w:rFonts w:ascii="Century Gothic" w:hAnsi="Century Gothic"/>
          <w:b/>
          <w:sz w:val="20"/>
          <w:szCs w:val="20"/>
        </w:rPr>
        <w:t>(ve)</w:t>
      </w:r>
      <w:r w:rsidRPr="00E83FF1">
        <w:rPr>
          <w:rFonts w:ascii="Century Gothic" w:hAnsi="Century Gothic"/>
          <w:b/>
          <w:sz w:val="20"/>
          <w:szCs w:val="20"/>
        </w:rPr>
        <w:t xml:space="preserve"> et Financier</w:t>
      </w:r>
      <w:r w:rsidR="00E83FF1">
        <w:rPr>
          <w:rFonts w:ascii="Century Gothic" w:hAnsi="Century Gothic"/>
          <w:b/>
          <w:sz w:val="20"/>
          <w:szCs w:val="20"/>
        </w:rPr>
        <w:t>(e)</w:t>
      </w:r>
      <w:r w:rsidRPr="00FB75C5">
        <w:rPr>
          <w:rFonts w:ascii="Century Gothic" w:hAnsi="Century Gothic"/>
          <w:sz w:val="20"/>
          <w:szCs w:val="20"/>
        </w:rPr>
        <w:t xml:space="preserve"> qualifié</w:t>
      </w:r>
      <w:r w:rsidR="00E83FF1">
        <w:rPr>
          <w:rFonts w:ascii="Century Gothic" w:hAnsi="Century Gothic"/>
          <w:sz w:val="20"/>
          <w:szCs w:val="20"/>
        </w:rPr>
        <w:t>(e)</w:t>
      </w:r>
      <w:r w:rsidRPr="00FB75C5">
        <w:rPr>
          <w:rFonts w:ascii="Century Gothic" w:hAnsi="Century Gothic"/>
          <w:sz w:val="20"/>
          <w:szCs w:val="20"/>
        </w:rPr>
        <w:t xml:space="preserve"> et moti</w:t>
      </w:r>
      <w:r w:rsidR="00C73873">
        <w:rPr>
          <w:rFonts w:ascii="Century Gothic" w:hAnsi="Century Gothic"/>
          <w:sz w:val="20"/>
          <w:szCs w:val="20"/>
        </w:rPr>
        <w:t>vé</w:t>
      </w:r>
      <w:r w:rsidR="00E83FF1">
        <w:rPr>
          <w:rFonts w:ascii="Century Gothic" w:hAnsi="Century Gothic"/>
          <w:sz w:val="20"/>
          <w:szCs w:val="20"/>
        </w:rPr>
        <w:t>(e)</w:t>
      </w:r>
      <w:r w:rsidRPr="00FB75C5">
        <w:rPr>
          <w:rFonts w:ascii="Century Gothic" w:hAnsi="Century Gothic"/>
          <w:sz w:val="20"/>
          <w:szCs w:val="20"/>
        </w:rPr>
        <w:t xml:space="preserve"> pour rejoindre l’UCC à Paris dans</w:t>
      </w:r>
      <w:r w:rsidR="005143C4">
        <w:rPr>
          <w:rFonts w:ascii="Century Gothic" w:hAnsi="Century Gothic"/>
          <w:sz w:val="20"/>
          <w:szCs w:val="20"/>
        </w:rPr>
        <w:t xml:space="preserve"> le cadre d’un Contrat à Durée Ind</w:t>
      </w:r>
      <w:r w:rsidRPr="00FB75C5">
        <w:rPr>
          <w:rFonts w:ascii="Century Gothic" w:hAnsi="Century Gothic"/>
          <w:sz w:val="20"/>
          <w:szCs w:val="20"/>
        </w:rPr>
        <w:t>éterminée</w:t>
      </w:r>
      <w:r>
        <w:rPr>
          <w:rFonts w:ascii="Century Gothic" w:hAnsi="Century Gothic"/>
          <w:sz w:val="20"/>
          <w:szCs w:val="20"/>
        </w:rPr>
        <w:t>.</w:t>
      </w:r>
    </w:p>
    <w:p w14:paraId="4D6ADADA" w14:textId="0B6FFACD" w:rsidR="00CA0A7F" w:rsidRPr="00C94620" w:rsidRDefault="00CA0A7F" w:rsidP="007E2562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C94620">
        <w:rPr>
          <w:rFonts w:ascii="Century Gothic" w:hAnsi="Century Gothic"/>
          <w:sz w:val="20"/>
          <w:szCs w:val="20"/>
        </w:rPr>
        <w:t xml:space="preserve">ERINHA </w:t>
      </w:r>
      <w:r w:rsidR="00C94620" w:rsidRPr="00C94620">
        <w:rPr>
          <w:rFonts w:ascii="Century Gothic" w:hAnsi="Century Gothic"/>
          <w:sz w:val="20"/>
          <w:szCs w:val="20"/>
        </w:rPr>
        <w:t>prône un environnement de travail non d</w:t>
      </w:r>
      <w:r w:rsidR="00C94620">
        <w:rPr>
          <w:rFonts w:ascii="Century Gothic" w:hAnsi="Century Gothic"/>
          <w:sz w:val="20"/>
          <w:szCs w:val="20"/>
        </w:rPr>
        <w:t xml:space="preserve">iscriminant et </w:t>
      </w:r>
      <w:r w:rsidR="007627C3">
        <w:rPr>
          <w:rFonts w:ascii="Century Gothic" w:hAnsi="Century Gothic"/>
          <w:sz w:val="20"/>
          <w:szCs w:val="20"/>
        </w:rPr>
        <w:t>propose</w:t>
      </w:r>
      <w:r w:rsidR="001A1AA3">
        <w:rPr>
          <w:rFonts w:ascii="Century Gothic" w:hAnsi="Century Gothic"/>
          <w:sz w:val="20"/>
          <w:szCs w:val="20"/>
        </w:rPr>
        <w:t xml:space="preserve"> des conditions</w:t>
      </w:r>
      <w:r w:rsidR="007627C3">
        <w:rPr>
          <w:rFonts w:ascii="Century Gothic" w:hAnsi="Century Gothic"/>
          <w:sz w:val="20"/>
          <w:szCs w:val="20"/>
        </w:rPr>
        <w:t xml:space="preserve"> en lien avec </w:t>
      </w:r>
      <w:r w:rsidR="00E83FF1">
        <w:rPr>
          <w:rFonts w:ascii="Century Gothic" w:hAnsi="Century Gothic"/>
          <w:sz w:val="20"/>
          <w:szCs w:val="20"/>
        </w:rPr>
        <w:t>son</w:t>
      </w:r>
      <w:r w:rsidR="007627C3">
        <w:rPr>
          <w:rFonts w:ascii="Century Gothic" w:hAnsi="Century Gothic"/>
          <w:sz w:val="20"/>
          <w:szCs w:val="20"/>
        </w:rPr>
        <w:t xml:space="preserve"> secteur.</w:t>
      </w:r>
    </w:p>
    <w:p w14:paraId="6445862E" w14:textId="0E71D99D" w:rsidR="00D21F51" w:rsidRPr="00C73873" w:rsidRDefault="00C94620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73873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DESRICPTIF DU POSTE </w:t>
      </w:r>
    </w:p>
    <w:p w14:paraId="5A3982BA" w14:textId="3B355E6B" w:rsidR="00D21F51" w:rsidRPr="00C73873" w:rsidRDefault="00C94620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Hiérarchiquement r</w:t>
      </w:r>
      <w:r w:rsidRPr="00C94620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attaché/e au Directeur </w:t>
      </w:r>
      <w:r w:rsidR="00CF126D" w:rsidRPr="00C94620">
        <w:rPr>
          <w:rFonts w:ascii="Century Gothic" w:eastAsia="Times New Roman" w:hAnsi="Century Gothic" w:cs="Times New Roman"/>
          <w:sz w:val="20"/>
          <w:szCs w:val="20"/>
          <w:lang w:eastAsia="fr-FR"/>
        </w:rPr>
        <w:t>Général</w:t>
      </w:r>
      <w:r w:rsidRPr="00C94620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vous prenez en charge la gestion administrative, comptable, financière, fiscale et légale de la structure. Pour certaines de vos tâches vous travaillez en lien avec des cabinets de conseil et/ou d’expertise. </w:t>
      </w:r>
    </w:p>
    <w:p w14:paraId="6B59089D" w14:textId="61F54F68" w:rsidR="00D21F51" w:rsidRPr="00CF126D" w:rsidRDefault="00C94620" w:rsidP="007E256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>Acteur majeur de la structure</w:t>
      </w:r>
      <w:r w:rsidR="0042183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soutenu par l’assistante administrative de la structure</w:t>
      </w:r>
      <w:r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vous </w:t>
      </w:r>
      <w:r w:rsid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>ê</w:t>
      </w:r>
      <w:r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>tes autonome sur la mise en place de vos missions qui couvrent notamment mais ne sont pas limitées à</w:t>
      </w:r>
      <w:r w:rsidR="007E256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: </w:t>
      </w:r>
    </w:p>
    <w:p w14:paraId="7234D978" w14:textId="36200570" w:rsidR="00035B6D" w:rsidRDefault="00035B6D" w:rsidP="007E2562">
      <w:pPr>
        <w:pStyle w:val="Paragraphedeliste"/>
        <w:numPr>
          <w:ilvl w:val="3"/>
          <w:numId w:val="7"/>
        </w:numPr>
        <w:spacing w:after="0" w:line="240" w:lineRule="auto"/>
        <w:ind w:left="709" w:hanging="35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Assurer la fiabilité de la comptabilité générale, la trésorerie et la fiscalité,</w:t>
      </w:r>
    </w:p>
    <w:p w14:paraId="057D630C" w14:textId="26F4147A" w:rsidR="00035B6D" w:rsidRDefault="00035B6D" w:rsidP="007E2562">
      <w:pPr>
        <w:pStyle w:val="Paragraphedeliste"/>
        <w:numPr>
          <w:ilvl w:val="3"/>
          <w:numId w:val="7"/>
        </w:numPr>
        <w:spacing w:after="0" w:line="240" w:lineRule="auto"/>
        <w:ind w:left="709" w:hanging="35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Réaliser les clôtures </w:t>
      </w:r>
      <w:r w:rsidR="006B4FB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de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périodes, les </w:t>
      </w:r>
      <w:r w:rsidR="006B4FB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comptes</w:t>
      </w:r>
      <w:r w:rsidR="006B4FB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noBreakHyphen/>
        <w:t xml:space="preserve">rendus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y afférent et l’arrêté annuel des comptes en lien avec le cabinet comptable, </w:t>
      </w:r>
    </w:p>
    <w:p w14:paraId="0428C92D" w14:textId="7AF33587" w:rsidR="00035B6D" w:rsidRDefault="00035B6D" w:rsidP="007E2562">
      <w:pPr>
        <w:pStyle w:val="Paragraphedeliste"/>
        <w:numPr>
          <w:ilvl w:val="3"/>
          <w:numId w:val="7"/>
        </w:numPr>
        <w:spacing w:after="0" w:line="240" w:lineRule="auto"/>
        <w:ind w:left="709" w:hanging="35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Ê</w:t>
      </w:r>
      <w:r w:rsidR="007F785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tre l’appui de la Direction </w:t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Générale et des Opérations </w:t>
      </w:r>
      <w:r w:rsidR="007F785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pour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l’élaboration</w:t>
      </w:r>
      <w:r w:rsidR="006B4FB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et le suivi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de</w:t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s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budget</w:t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s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, et</w:t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du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business plan</w:t>
      </w:r>
      <w:r w:rsidR="002114B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,</w:t>
      </w:r>
    </w:p>
    <w:p w14:paraId="224E8875" w14:textId="5F596BFC" w:rsidR="002114B8" w:rsidRDefault="002114B8" w:rsidP="007E2562">
      <w:pPr>
        <w:pStyle w:val="Paragraphedeliste"/>
        <w:numPr>
          <w:ilvl w:val="3"/>
          <w:numId w:val="7"/>
        </w:numPr>
        <w:spacing w:after="0" w:line="240" w:lineRule="auto"/>
        <w:ind w:left="709" w:hanging="35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Assurer le </w:t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compte</w:t>
      </w:r>
      <w:r w:rsidR="006B4FB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noBreakHyphen/>
      </w:r>
      <w:r w:rsidR="00F0199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rendu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financier sur les projets subventionnés,</w:t>
      </w:r>
    </w:p>
    <w:p w14:paraId="016519A4" w14:textId="660DE326" w:rsidR="000A571A" w:rsidRPr="00035B6D" w:rsidRDefault="007F7856" w:rsidP="007E2562">
      <w:pPr>
        <w:pStyle w:val="Paragraphedeliste"/>
        <w:numPr>
          <w:ilvl w:val="3"/>
          <w:numId w:val="7"/>
        </w:numPr>
        <w:spacing w:after="0" w:line="240" w:lineRule="auto"/>
        <w:ind w:left="709" w:hanging="35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lastRenderedPageBreak/>
        <w:t>Veiller au</w:t>
      </w:r>
      <w:r w:rsidR="000A571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bon déroulement de la chaine de facturation et du pr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o</w:t>
      </w:r>
      <w:r w:rsidR="000A571A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cessus de règlement clients,</w:t>
      </w:r>
    </w:p>
    <w:p w14:paraId="3BD559E1" w14:textId="443047FB" w:rsidR="002114B8" w:rsidRPr="002114B8" w:rsidRDefault="002114B8" w:rsidP="007E25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Assurer la g</w:t>
      </w:r>
      <w:r w:rsidRPr="002114B8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estion administrative du personnel </w:t>
      </w:r>
      <w:r w:rsidRPr="002114B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(</w:t>
      </w:r>
      <w:r w:rsidR="007F785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salaires, </w:t>
      </w:r>
      <w:r w:rsidRPr="002114B8">
        <w:rPr>
          <w:rFonts w:ascii="Century Gothic" w:hAnsi="Century Gothic" w:cstheme="minorHAnsi"/>
          <w:color w:val="000000" w:themeColor="text1"/>
          <w:sz w:val="20"/>
          <w:szCs w:val="20"/>
        </w:rPr>
        <w:t>contrats</w:t>
      </w:r>
      <w:r w:rsidR="007F785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de travail</w:t>
      </w:r>
      <w:r w:rsidRPr="002114B8">
        <w:rPr>
          <w:rFonts w:ascii="Century Gothic" w:hAnsi="Century Gothic" w:cstheme="minorHAnsi"/>
          <w:color w:val="000000" w:themeColor="text1"/>
          <w:sz w:val="20"/>
          <w:szCs w:val="20"/>
        </w:rPr>
        <w:t>, pr</w:t>
      </w:r>
      <w:r w:rsidR="007F785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évoyance, </w:t>
      </w:r>
      <w:r w:rsidR="00590E1F">
        <w:rPr>
          <w:rFonts w:ascii="Century Gothic" w:hAnsi="Century Gothic" w:cstheme="minorHAnsi"/>
          <w:color w:val="000000" w:themeColor="text1"/>
          <w:sz w:val="20"/>
          <w:szCs w:val="20"/>
        </w:rPr>
        <w:t>assurance maladie,</w:t>
      </w:r>
      <w:r w:rsidR="006B4FB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impôts, etc.</w:t>
      </w:r>
      <w:r w:rsidRPr="002114B8">
        <w:rPr>
          <w:rFonts w:ascii="Century Gothic" w:hAnsi="Century Gothic" w:cstheme="minorHAnsi"/>
          <w:color w:val="000000" w:themeColor="text1"/>
          <w:sz w:val="20"/>
          <w:szCs w:val="20"/>
        </w:rPr>
        <w:t>)</w:t>
      </w:r>
    </w:p>
    <w:p w14:paraId="3BBA5F3E" w14:textId="7AD7375E" w:rsidR="002114B8" w:rsidRDefault="002114B8" w:rsidP="007E256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Préparer et </w:t>
      </w:r>
      <w:r w:rsid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suivre la réalisation d</w:t>
      </w:r>
      <w:r w:rsidR="00AB2033" w:rsidRPr="00AB2033">
        <w:rPr>
          <w:rFonts w:ascii="Century Gothic" w:eastAsia="Times New Roman" w:hAnsi="Century Gothic" w:cs="Times New Roman"/>
          <w:sz w:val="20"/>
          <w:szCs w:val="20"/>
          <w:lang w:eastAsia="fr-FR"/>
        </w:rPr>
        <w:t>es audits</w:t>
      </w:r>
      <w:r w:rsidR="000A571A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14:paraId="5C6D16FA" w14:textId="6C8DF1DB" w:rsidR="00D81665" w:rsidRPr="00AB2033" w:rsidRDefault="000A571A" w:rsidP="007E256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Être l’interlo</w:t>
      </w:r>
      <w:r w:rsidR="00590E1F">
        <w:rPr>
          <w:rFonts w:ascii="Century Gothic" w:eastAsia="Times New Roman" w:hAnsi="Century Gothic" w:cs="Times New Roman"/>
          <w:sz w:val="20"/>
          <w:szCs w:val="20"/>
          <w:lang w:eastAsia="fr-FR"/>
        </w:rPr>
        <w:t>cuteur</w:t>
      </w:r>
      <w:r w:rsidR="007F7856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C</w:t>
      </w:r>
      <w:r w:rsidR="00EA2DFF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ommissaires </w:t>
      </w:r>
      <w:r w:rsidR="007F7856">
        <w:rPr>
          <w:rFonts w:ascii="Century Gothic" w:eastAsia="Times New Roman" w:hAnsi="Century Gothic" w:cs="Times New Roman"/>
          <w:sz w:val="20"/>
          <w:szCs w:val="20"/>
          <w:lang w:eastAsia="fr-FR"/>
        </w:rPr>
        <w:t>a</w:t>
      </w:r>
      <w:r w:rsidR="00EA2DFF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ux </w:t>
      </w:r>
      <w:r w:rsidR="007F7856">
        <w:rPr>
          <w:rFonts w:ascii="Century Gothic" w:eastAsia="Times New Roman" w:hAnsi="Century Gothic" w:cs="Times New Roman"/>
          <w:sz w:val="20"/>
          <w:szCs w:val="20"/>
          <w:lang w:eastAsia="fr-FR"/>
        </w:rPr>
        <w:t>C</w:t>
      </w:r>
      <w:r w:rsidR="00EA2DFF">
        <w:rPr>
          <w:rFonts w:ascii="Century Gothic" w:eastAsia="Times New Roman" w:hAnsi="Century Gothic" w:cs="Times New Roman"/>
          <w:sz w:val="20"/>
          <w:szCs w:val="20"/>
          <w:lang w:eastAsia="fr-FR"/>
        </w:rPr>
        <w:t>omptes</w:t>
      </w:r>
      <w:r w:rsidR="007F7856">
        <w:rPr>
          <w:rFonts w:ascii="Century Gothic" w:eastAsia="Times New Roman" w:hAnsi="Century Gothic" w:cs="Times New Roman"/>
          <w:sz w:val="20"/>
          <w:szCs w:val="20"/>
          <w:lang w:eastAsia="fr-FR"/>
        </w:rPr>
        <w:t>, autorités fiscales, administratives et</w:t>
      </w:r>
      <w:r w:rsidR="00590E1F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banques,</w:t>
      </w:r>
    </w:p>
    <w:p w14:paraId="1C575593" w14:textId="16B7E987" w:rsidR="00D81665" w:rsidRPr="00CF126D" w:rsidRDefault="002114B8" w:rsidP="007E256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Elaborer et organiser le </w:t>
      </w:r>
      <w:r w:rsidR="00AB2033"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>déploiement</w:t>
      </w:r>
      <w:r w:rsidR="00CF126D"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AB2033"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d’un </w:t>
      </w:r>
      <w:r w:rsidR="008858EC" w:rsidRPr="00CF126D">
        <w:rPr>
          <w:rFonts w:ascii="Century Gothic" w:eastAsia="Times New Roman" w:hAnsi="Century Gothic" w:cs="Times New Roman"/>
          <w:sz w:val="20"/>
          <w:szCs w:val="20"/>
          <w:lang w:eastAsia="fr-FR"/>
        </w:rPr>
        <w:t>manuel comptable et financier</w:t>
      </w:r>
      <w:r w:rsidR="00E96B07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</w:t>
      </w:r>
    </w:p>
    <w:p w14:paraId="3D613E69" w14:textId="40B59B04" w:rsidR="00D21F51" w:rsidRPr="005C5AEE" w:rsidRDefault="005C5AEE" w:rsidP="005C5AE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Veiller à la régularité du fonctionnement de l’association avec la législation en vigueur, s</w:t>
      </w:r>
      <w:r w:rsidR="002114B8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uivre l</w:t>
      </w:r>
      <w:r w:rsidR="008858EC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es publications statutaires </w:t>
      </w:r>
      <w:r w:rsidR="002114B8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et </w:t>
      </w:r>
      <w:r w:rsidR="006B4FBD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superviser la </w:t>
      </w:r>
      <w:r w:rsidR="002114B8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rédaction des </w:t>
      </w:r>
      <w:r w:rsidR="006B4FBD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procès</w:t>
      </w:r>
      <w:r w:rsidR="006B4FBD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noBreakHyphen/>
        <w:t xml:space="preserve">verbaux </w:t>
      </w:r>
      <w:r w:rsidR="002114B8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des Assemblées Générales, des réunions du Conseil Exécutif et autres,</w:t>
      </w:r>
      <w:r w:rsidR="00933DAC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14:paraId="38CD2B75" w14:textId="427E14D4" w:rsidR="005C5AEE" w:rsidRDefault="005C5AEE" w:rsidP="007E256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Assurer un soutien juridique, tel que revue de contrats, d’accords de confidentialité, etc.</w:t>
      </w:r>
    </w:p>
    <w:p w14:paraId="600C0A66" w14:textId="654595C1" w:rsidR="00530702" w:rsidRPr="00933DAC" w:rsidRDefault="002114B8" w:rsidP="007E256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Assurer s</w:t>
      </w:r>
      <w:r w:rsidR="00933DAC" w:rsidRPr="00933DAC">
        <w:rPr>
          <w:rFonts w:ascii="Century Gothic" w:eastAsia="Times New Roman" w:hAnsi="Century Gothic" w:cs="Times New Roman"/>
          <w:sz w:val="20"/>
          <w:szCs w:val="20"/>
          <w:lang w:eastAsia="fr-FR"/>
        </w:rPr>
        <w:t>outie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n et collaboration avec l’ensemble de l’équipe de l’</w:t>
      </w:r>
      <w:r w:rsidR="00933DAC" w:rsidRPr="00933DAC">
        <w:rPr>
          <w:rFonts w:ascii="Century Gothic" w:eastAsia="Times New Roman" w:hAnsi="Century Gothic" w:cs="Times New Roman"/>
          <w:sz w:val="20"/>
          <w:szCs w:val="20"/>
          <w:lang w:eastAsia="fr-FR"/>
        </w:rPr>
        <w:t>UCC</w:t>
      </w:r>
      <w:r w:rsidR="00933DA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en vue d’</w:t>
      </w:r>
      <w:r w:rsidR="00A50E7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un </w:t>
      </w:r>
      <w:r w:rsidR="00933DAC">
        <w:rPr>
          <w:rFonts w:ascii="Century Gothic" w:eastAsia="Times New Roman" w:hAnsi="Century Gothic" w:cs="Times New Roman"/>
          <w:sz w:val="20"/>
          <w:szCs w:val="20"/>
          <w:lang w:eastAsia="fr-FR"/>
        </w:rPr>
        <w:t>fonctionnement</w:t>
      </w:r>
      <w:r w:rsidR="00A50E7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optimum</w:t>
      </w:r>
      <w:r w:rsidR="00933DA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 l’infrastructure</w:t>
      </w:r>
    </w:p>
    <w:p w14:paraId="2B5E8CFD" w14:textId="77777777" w:rsidR="0061703F" w:rsidRPr="00933DAC" w:rsidRDefault="0061703F" w:rsidP="007E2562">
      <w:pPr>
        <w:pStyle w:val="Paragraphedeliste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56A41670" w14:textId="7EC30814" w:rsidR="00D21F51" w:rsidRPr="00EA2476" w:rsidRDefault="00D21F51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A2476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>PROFIL</w:t>
      </w:r>
      <w:r w:rsidR="00EA2476" w:rsidRPr="00EA2476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 RECHERCHÉ</w:t>
      </w:r>
    </w:p>
    <w:p w14:paraId="56AF2CC9" w14:textId="77777777" w:rsidR="007960EF" w:rsidRPr="005C5AEE" w:rsidRDefault="00EA2476" w:rsidP="007E25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Titulaire d’une formation supérieure en Comptabilité, Gestion et Finance</w:t>
      </w:r>
      <w:r w:rsidR="007960EF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,</w:t>
      </w:r>
    </w:p>
    <w:p w14:paraId="6FFDADC9" w14:textId="5DF5EA26" w:rsidR="00D21F51" w:rsidRPr="005C5AEE" w:rsidRDefault="007960EF" w:rsidP="007E25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M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inimum 5 ans d’expé</w:t>
      </w: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rience en </w:t>
      </w:r>
      <w:r w:rsidR="005B289D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RAF élargie incluant la fiscalité et un support juridique de base.</w:t>
      </w:r>
    </w:p>
    <w:p w14:paraId="7200F5D2" w14:textId="34C6F9D0" w:rsidR="00D21F51" w:rsidRPr="005C5AEE" w:rsidRDefault="007960EF" w:rsidP="007E25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M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aitrise, tant à l’écrit qu’à l’oral, des langues anglaise </w:t>
      </w: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B2 à C1</w:t>
      </w:r>
      <w:r w:rsidRPr="005C5AEE">
        <w:rPr>
          <w:rFonts w:ascii="Century Gothic" w:hAnsi="Century Gothic"/>
          <w:sz w:val="20"/>
          <w:szCs w:val="20"/>
        </w:rPr>
        <w:t>B2 à C1 (CECRL)</w:t>
      </w: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et </w:t>
      </w:r>
      <w:r w:rsidR="00815DB3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franç</w:t>
      </w:r>
      <w:r w:rsidR="0040672F" w:rsidRPr="005C5AEE">
        <w:rPr>
          <w:rFonts w:ascii="Century Gothic" w:eastAsia="Times New Roman" w:hAnsi="Century Gothic" w:cs="Arial"/>
          <w:sz w:val="20"/>
          <w:szCs w:val="20"/>
          <w:lang w:eastAsia="fr-FR"/>
        </w:rPr>
        <w:t>a</w:t>
      </w:r>
      <w:r w:rsidR="00815DB3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ise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vous permet </w:t>
      </w:r>
      <w:r w:rsidR="00815DB3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d’é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changer au quotidien avec vos </w:t>
      </w:r>
      <w:r w:rsidR="00815DB3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collègues et les partenaires internationaux d’ERINHA</w:t>
      </w:r>
      <w:r w:rsidR="00EA2476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.</w:t>
      </w:r>
      <w:r w:rsidR="00D21F51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14:paraId="50B9CC12" w14:textId="0F61FED2" w:rsidR="00B8302D" w:rsidRPr="005C5AEE" w:rsidRDefault="007960EF" w:rsidP="007E25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M</w:t>
      </w:r>
      <w:r w:rsidR="00815DB3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aitrise des outils Excel et Word</w:t>
      </w:r>
      <w:r w:rsidR="00530702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.</w:t>
      </w:r>
    </w:p>
    <w:p w14:paraId="47E2204D" w14:textId="76EA5642" w:rsidR="00E96B07" w:rsidRPr="005C5AEE" w:rsidRDefault="00815DB3" w:rsidP="007E25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Une expérience préalable </w:t>
      </w:r>
      <w:r w:rsidR="00A50E7D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>en matière</w:t>
      </w:r>
      <w:r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 subventions européennes et la connaissance des modalités d’opération d’une Association Internationale Sans But Lucratif est un véritable atout</w:t>
      </w:r>
      <w:r w:rsidR="00D21F51" w:rsidRP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. </w:t>
      </w:r>
    </w:p>
    <w:p w14:paraId="67B73024" w14:textId="77777777" w:rsidR="00530702" w:rsidRPr="00815DB3" w:rsidRDefault="00530702" w:rsidP="007E256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13D908C6" w14:textId="77777777" w:rsidR="00530702" w:rsidRPr="00815DB3" w:rsidRDefault="00530702" w:rsidP="007E256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0112457F" w14:textId="5E656DA6" w:rsidR="00744C05" w:rsidRDefault="00815DB3" w:rsidP="007E256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fr-FR"/>
        </w:rPr>
      </w:pPr>
      <w:r w:rsidRPr="00815DB3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Pour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postuler</w:t>
      </w:r>
      <w:r w:rsidRPr="00815DB3">
        <w:rPr>
          <w:rFonts w:ascii="Century Gothic" w:eastAsia="Times New Roman" w:hAnsi="Century Gothic" w:cs="Times New Roman"/>
          <w:sz w:val="20"/>
          <w:szCs w:val="20"/>
          <w:lang w:eastAsia="fr-FR"/>
        </w:rPr>
        <w:t>, merci d’envoyer votre CV et lettre de motivation</w:t>
      </w:r>
      <w:r w:rsidR="00150BA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Pr="00815DB3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en angl</w:t>
      </w:r>
      <w:r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a</w:t>
      </w:r>
      <w:r w:rsidRPr="00815DB3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is</w:t>
      </w:r>
      <w:bookmarkStart w:id="0" w:name="_GoBack"/>
      <w:bookmarkEnd w:id="0"/>
      <w:r w:rsidR="005A381F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 </w:t>
      </w:r>
      <w:hyperlink r:id="rId8" w:history="1">
        <w:r w:rsidR="00744C05" w:rsidRPr="00B312F4">
          <w:rPr>
            <w:rStyle w:val="Lienhypertexte"/>
            <w:rFonts w:ascii="Century Gothic" w:eastAsia="Times New Roman" w:hAnsi="Century Gothic" w:cs="Times New Roman"/>
            <w:sz w:val="20"/>
            <w:szCs w:val="20"/>
            <w:lang w:eastAsia="fr-FR"/>
          </w:rPr>
          <w:t>admin@erinha.eu</w:t>
        </w:r>
      </w:hyperlink>
      <w:r w:rsidR="00744C05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copie à </w:t>
      </w:r>
      <w:hyperlink r:id="rId9" w:history="1">
        <w:r w:rsidR="00744C05" w:rsidRPr="00B312F4">
          <w:rPr>
            <w:rStyle w:val="Lienhypertexte"/>
            <w:rFonts w:ascii="Century Gothic" w:eastAsia="Times New Roman" w:hAnsi="Century Gothic" w:cs="Times New Roman"/>
            <w:sz w:val="20"/>
            <w:szCs w:val="20"/>
            <w:lang w:eastAsia="fr-FR"/>
          </w:rPr>
          <w:t>cennet.kara@erinha.eu</w:t>
        </w:r>
      </w:hyperlink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.</w:t>
      </w:r>
      <w:r w:rsidR="005C5AEE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Pr="00815DB3">
        <w:rPr>
          <w:rFonts w:ascii="Century Gothic" w:eastAsia="Times New Roman" w:hAnsi="Century Gothic" w:cs="Times New Roman"/>
          <w:sz w:val="20"/>
          <w:szCs w:val="20"/>
          <w:lang w:eastAsia="fr-FR"/>
        </w:rPr>
        <w:t>Ce poste est à pourvoir rapidement.</w:t>
      </w:r>
      <w:r w:rsidR="00530702" w:rsidRPr="00815DB3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 </w:t>
      </w:r>
      <w:r w:rsidRPr="00CF126D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Les candidatures </w:t>
      </w:r>
      <w:r w:rsidR="00B35179" w:rsidRPr="00B35179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seront évaluées sur une base continue, avec une date limite </w:t>
      </w:r>
      <w:r w:rsidRPr="00CF126D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au </w:t>
      </w:r>
      <w:r w:rsidR="00B35179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3</w:t>
      </w:r>
      <w:r w:rsidR="00EE6C67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0</w:t>
      </w:r>
      <w:r w:rsidR="00B35179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 novembre</w:t>
      </w:r>
      <w:r w:rsidR="00B35179" w:rsidRPr="005A381F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 xml:space="preserve"> </w:t>
      </w:r>
      <w:r w:rsidR="00E337B5" w:rsidRPr="005A381F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2</w:t>
      </w:r>
      <w:r w:rsidR="00CF126D" w:rsidRPr="005A381F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02</w:t>
      </w:r>
      <w:r w:rsidR="00744C05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2</w:t>
      </w:r>
      <w:r w:rsidR="00CF126D" w:rsidRPr="005A381F">
        <w:rPr>
          <w:rFonts w:ascii="Century Gothic" w:eastAsia="Times New Roman" w:hAnsi="Century Gothic" w:cs="Arial"/>
          <w:bCs/>
          <w:sz w:val="20"/>
          <w:szCs w:val="20"/>
          <w:lang w:eastAsia="fr-FR"/>
        </w:rPr>
        <w:t>.</w:t>
      </w:r>
    </w:p>
    <w:p w14:paraId="16962A13" w14:textId="3247B768" w:rsidR="00D21F51" w:rsidRPr="00A50E7D" w:rsidRDefault="00D21F51" w:rsidP="007E256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2F7D6DBF" w14:textId="77777777" w:rsidR="00FF15F0" w:rsidRPr="00A50E7D" w:rsidRDefault="00FF15F0" w:rsidP="007E2562">
      <w:pPr>
        <w:spacing w:after="0" w:line="240" w:lineRule="auto"/>
        <w:ind w:left="142" w:firstLine="284"/>
        <w:jc w:val="both"/>
        <w:rPr>
          <w:rStyle w:val="tgc"/>
        </w:rPr>
      </w:pPr>
    </w:p>
    <w:p w14:paraId="4844D913" w14:textId="78DA55ED" w:rsidR="00A7470D" w:rsidRPr="00A50E7D" w:rsidRDefault="00FF15F0" w:rsidP="007E2562">
      <w:pPr>
        <w:spacing w:after="0" w:line="240" w:lineRule="auto"/>
        <w:ind w:left="6514"/>
        <w:jc w:val="both"/>
        <w:rPr>
          <w:noProof/>
        </w:rPr>
      </w:pPr>
      <w:r w:rsidRPr="00A50E7D">
        <w:rPr>
          <w:b/>
          <w:noProof/>
        </w:rPr>
        <w:t xml:space="preserve">  </w:t>
      </w:r>
    </w:p>
    <w:p w14:paraId="7EFFF6EE" w14:textId="77777777" w:rsidR="0071762F" w:rsidRPr="00A50E7D" w:rsidRDefault="0071762F" w:rsidP="007E2562">
      <w:pPr>
        <w:spacing w:after="0" w:line="240" w:lineRule="auto"/>
        <w:ind w:left="142" w:firstLine="284"/>
        <w:jc w:val="both"/>
        <w:rPr>
          <w:noProof/>
        </w:rPr>
      </w:pPr>
    </w:p>
    <w:p w14:paraId="407F2E33" w14:textId="77777777" w:rsidR="0087550A" w:rsidRPr="00A50E7D" w:rsidRDefault="0087550A" w:rsidP="007E2562">
      <w:pPr>
        <w:spacing w:after="0" w:line="240" w:lineRule="auto"/>
        <w:ind w:left="142" w:firstLine="284"/>
        <w:jc w:val="both"/>
        <w:rPr>
          <w:noProof/>
        </w:rPr>
      </w:pPr>
    </w:p>
    <w:sectPr w:rsidR="0087550A" w:rsidRPr="00A50E7D" w:rsidSect="009E5DAA">
      <w:headerReference w:type="default" r:id="rId10"/>
      <w:footerReference w:type="default" r:id="rId11"/>
      <w:pgSz w:w="11906" w:h="16838"/>
      <w:pgMar w:top="2268" w:right="1418" w:bottom="1701" w:left="1843" w:header="709" w:footer="48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C0B3" w16cex:dateUtc="2022-09-28T10:46:00Z"/>
  <w16cex:commentExtensible w16cex:durableId="26DEC880" w16cex:dateUtc="2022-09-28T11:20:00Z"/>
  <w16cex:commentExtensible w16cex:durableId="26DEC979" w16cex:dateUtc="2022-09-28T11:24:00Z"/>
  <w16cex:commentExtensible w16cex:durableId="26DEC86B" w16cex:dateUtc="2022-09-28T11:19:00Z"/>
  <w16cex:commentExtensible w16cex:durableId="26DEC9DF" w16cex:dateUtc="2022-09-2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4C9B" w16cid:durableId="26DEC0B3"/>
  <w16cid:commentId w16cid:paraId="53D5E128" w16cid:durableId="26DEC880"/>
  <w16cid:commentId w16cid:paraId="7A818FFB" w16cid:durableId="26DEC979"/>
  <w16cid:commentId w16cid:paraId="26D487DF" w16cid:durableId="26DEC86B"/>
  <w16cid:commentId w16cid:paraId="0F70D278" w16cid:durableId="26DEC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6F8F" w14:textId="77777777" w:rsidR="004753A2" w:rsidRDefault="004753A2" w:rsidP="00A03D59">
      <w:pPr>
        <w:spacing w:after="0" w:line="240" w:lineRule="auto"/>
      </w:pPr>
      <w:r>
        <w:separator/>
      </w:r>
    </w:p>
  </w:endnote>
  <w:endnote w:type="continuationSeparator" w:id="0">
    <w:p w14:paraId="58E5A699" w14:textId="77777777" w:rsidR="004753A2" w:rsidRDefault="004753A2" w:rsidP="00A0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7A96" w14:textId="6344B9E4" w:rsidR="00B74AD1" w:rsidRPr="005C5AEE" w:rsidRDefault="00B74AD1" w:rsidP="00B74AD1">
    <w:pPr>
      <w:pStyle w:val="Pieddepage"/>
      <w:tabs>
        <w:tab w:val="clear" w:pos="4536"/>
        <w:tab w:val="clear" w:pos="9072"/>
        <w:tab w:val="left" w:pos="3441"/>
      </w:tabs>
      <w:jc w:val="center"/>
      <w:rPr>
        <w:color w:val="7B7B7B" w:themeColor="accent3" w:themeShade="BF"/>
        <w:sz w:val="20"/>
        <w:szCs w:val="20"/>
      </w:rPr>
    </w:pPr>
    <w:r w:rsidRPr="005C5AEE">
      <w:rPr>
        <w:color w:val="7B7B7B" w:themeColor="accent3" w:themeShade="BF"/>
        <w:sz w:val="20"/>
        <w:szCs w:val="20"/>
      </w:rPr>
      <w:t xml:space="preserve">Registered Office ERINHA AISBL: </w:t>
    </w:r>
    <w:r w:rsidR="00074CF6" w:rsidRPr="005C5AEE">
      <w:rPr>
        <w:color w:val="7B7B7B" w:themeColor="accent3" w:themeShade="BF"/>
        <w:sz w:val="20"/>
        <w:szCs w:val="20"/>
      </w:rPr>
      <w:t>98 Rue du Trône</w:t>
    </w:r>
    <w:r w:rsidRPr="005C5AEE">
      <w:rPr>
        <w:color w:val="7B7B7B" w:themeColor="accent3" w:themeShade="BF"/>
        <w:sz w:val="20"/>
        <w:szCs w:val="20"/>
      </w:rPr>
      <w:t>,</w:t>
    </w:r>
    <w:r w:rsidR="00074CF6" w:rsidRPr="005C5AEE">
      <w:rPr>
        <w:color w:val="7B7B7B" w:themeColor="accent3" w:themeShade="BF"/>
        <w:sz w:val="20"/>
        <w:szCs w:val="20"/>
      </w:rPr>
      <w:t xml:space="preserve"> Boîte n°4,</w:t>
    </w:r>
    <w:r w:rsidRPr="005C5AEE">
      <w:rPr>
        <w:color w:val="7B7B7B" w:themeColor="accent3" w:themeShade="BF"/>
        <w:sz w:val="20"/>
        <w:szCs w:val="20"/>
      </w:rPr>
      <w:t xml:space="preserve"> </w:t>
    </w:r>
    <w:r w:rsidR="00074CF6" w:rsidRPr="005C5AEE">
      <w:rPr>
        <w:color w:val="7B7B7B" w:themeColor="accent3" w:themeShade="BF"/>
        <w:sz w:val="20"/>
        <w:szCs w:val="20"/>
      </w:rPr>
      <w:t>B-1050 Brux</w:t>
    </w:r>
    <w:r w:rsidR="00F67EBF" w:rsidRPr="005C5AEE">
      <w:rPr>
        <w:color w:val="7B7B7B" w:themeColor="accent3" w:themeShade="BF"/>
        <w:sz w:val="20"/>
        <w:szCs w:val="20"/>
      </w:rPr>
      <w:t>el</w:t>
    </w:r>
    <w:r w:rsidR="00074CF6" w:rsidRPr="005C5AEE">
      <w:rPr>
        <w:color w:val="7B7B7B" w:themeColor="accent3" w:themeShade="BF"/>
        <w:sz w:val="20"/>
        <w:szCs w:val="20"/>
      </w:rPr>
      <w:t>le</w:t>
    </w:r>
    <w:r w:rsidR="00F67EBF" w:rsidRPr="005C5AEE">
      <w:rPr>
        <w:color w:val="7B7B7B" w:themeColor="accent3" w:themeShade="BF"/>
        <w:sz w:val="20"/>
        <w:szCs w:val="20"/>
      </w:rPr>
      <w:t>s</w:t>
    </w:r>
    <w:r w:rsidRPr="005C5AEE">
      <w:rPr>
        <w:color w:val="7B7B7B" w:themeColor="accent3" w:themeShade="BF"/>
        <w:sz w:val="20"/>
        <w:szCs w:val="20"/>
      </w:rPr>
      <w:t>,</w:t>
    </w:r>
    <w:r w:rsidR="00074CF6" w:rsidRPr="005C5AEE">
      <w:rPr>
        <w:color w:val="7B7B7B" w:themeColor="accent3" w:themeShade="BF"/>
        <w:sz w:val="20"/>
        <w:szCs w:val="20"/>
      </w:rPr>
      <w:t xml:space="preserve"> BELGIQUE</w:t>
    </w:r>
  </w:p>
  <w:p w14:paraId="7B1CBFAE" w14:textId="2DC58F95" w:rsidR="00B74AD1" w:rsidRDefault="00B74AD1" w:rsidP="00B74AD1">
    <w:pPr>
      <w:pStyle w:val="Pieddepage"/>
      <w:tabs>
        <w:tab w:val="clear" w:pos="4536"/>
        <w:tab w:val="clear" w:pos="9072"/>
        <w:tab w:val="left" w:pos="993"/>
        <w:tab w:val="left" w:pos="3441"/>
      </w:tabs>
      <w:jc w:val="center"/>
      <w:rPr>
        <w:color w:val="7B7B7B" w:themeColor="accent3" w:themeShade="BF"/>
        <w:sz w:val="20"/>
        <w:szCs w:val="20"/>
        <w:lang w:val="en-US"/>
      </w:rPr>
    </w:pPr>
    <w:r>
      <w:rPr>
        <w:color w:val="7B7B7B" w:themeColor="accent3" w:themeShade="BF"/>
        <w:sz w:val="20"/>
        <w:szCs w:val="20"/>
        <w:lang w:val="en-US"/>
      </w:rPr>
      <w:t>Enterprise N:</w:t>
    </w:r>
    <w:r w:rsidR="00F67EBF" w:rsidRPr="00F3593C">
      <w:rPr>
        <w:color w:val="7B7B7B" w:themeColor="accent3" w:themeShade="BF"/>
        <w:sz w:val="20"/>
        <w:szCs w:val="20"/>
        <w:lang w:val="en-US"/>
      </w:rPr>
      <w:t xml:space="preserve"> 0679</w:t>
    </w:r>
    <w:r w:rsidR="00074CF6">
      <w:rPr>
        <w:color w:val="7B7B7B" w:themeColor="accent3" w:themeShade="BF"/>
        <w:sz w:val="20"/>
        <w:szCs w:val="20"/>
        <w:lang w:val="en-US"/>
      </w:rPr>
      <w:t>.</w:t>
    </w:r>
    <w:r w:rsidR="00F67EBF" w:rsidRPr="00F3593C">
      <w:rPr>
        <w:color w:val="7B7B7B" w:themeColor="accent3" w:themeShade="BF"/>
        <w:sz w:val="20"/>
        <w:szCs w:val="20"/>
        <w:lang w:val="en-US"/>
      </w:rPr>
      <w:t>481</w:t>
    </w:r>
    <w:r w:rsidR="00074CF6">
      <w:rPr>
        <w:color w:val="7B7B7B" w:themeColor="accent3" w:themeShade="BF"/>
        <w:sz w:val="20"/>
        <w:szCs w:val="20"/>
        <w:lang w:val="en-US"/>
      </w:rPr>
      <w:t>.</w:t>
    </w:r>
    <w:r w:rsidR="00F67EBF" w:rsidRPr="00F3593C">
      <w:rPr>
        <w:color w:val="7B7B7B" w:themeColor="accent3" w:themeShade="BF"/>
        <w:sz w:val="20"/>
        <w:szCs w:val="20"/>
        <w:lang w:val="en-US"/>
      </w:rPr>
      <w:t>238</w:t>
    </w:r>
  </w:p>
  <w:p w14:paraId="40C5A3AF" w14:textId="2873BCBF" w:rsidR="00F67EBF" w:rsidRPr="00F3593C" w:rsidRDefault="00F67EBF" w:rsidP="00B74AD1">
    <w:pPr>
      <w:pStyle w:val="Pieddepage"/>
      <w:tabs>
        <w:tab w:val="clear" w:pos="4536"/>
        <w:tab w:val="clear" w:pos="9072"/>
        <w:tab w:val="left" w:pos="3441"/>
      </w:tabs>
      <w:jc w:val="center"/>
      <w:rPr>
        <w:color w:val="7B7B7B" w:themeColor="accent3" w:themeShade="BF"/>
        <w:sz w:val="20"/>
        <w:szCs w:val="20"/>
        <w:lang w:val="en-US"/>
      </w:rPr>
    </w:pPr>
    <w:r w:rsidRPr="00F3593C">
      <w:rPr>
        <w:color w:val="7B7B7B" w:themeColor="accent3" w:themeShade="BF"/>
        <w:sz w:val="20"/>
        <w:szCs w:val="20"/>
        <w:lang w:val="en-US"/>
      </w:rPr>
      <w:t>www.erinha.eu</w:t>
    </w:r>
  </w:p>
  <w:p w14:paraId="16FB020C" w14:textId="77777777" w:rsidR="00F67EBF" w:rsidRPr="00F67EBF" w:rsidRDefault="00F67EB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F6B1" w14:textId="77777777" w:rsidR="004753A2" w:rsidRDefault="004753A2" w:rsidP="00A03D59">
      <w:pPr>
        <w:spacing w:after="0" w:line="240" w:lineRule="auto"/>
      </w:pPr>
      <w:r>
        <w:separator/>
      </w:r>
    </w:p>
  </w:footnote>
  <w:footnote w:type="continuationSeparator" w:id="0">
    <w:p w14:paraId="6F4FBD35" w14:textId="77777777" w:rsidR="004753A2" w:rsidRDefault="004753A2" w:rsidP="00A0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D62E" w14:textId="4D1C6579" w:rsidR="00B0722A" w:rsidRDefault="00861144">
    <w:pPr>
      <w:pStyle w:val="En-tte"/>
    </w:pP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408441BE" wp14:editId="05B35DA6">
              <wp:extent cx="304800" cy="304800"/>
              <wp:effectExtent l="0" t="0" r="0" b="0"/>
              <wp:docPr id="5" name="Rectangle 5" descr="blob:https://webmail.erinha.eu/0892fc07-470b-41c6-b099-aa4a026a0684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40D378" id="Rectangle 5" o:spid="_x0000_s1026" alt="blob:https://webmail.erinha.eu/0892fc07-470b-41c6-b099-aa4a026a0684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1A4BC4B1" wp14:editId="2D323402">
              <wp:extent cx="304800" cy="304800"/>
              <wp:effectExtent l="0" t="0" r="0" b="0"/>
              <wp:docPr id="4" name="Rectangle 4" descr="blob:https://webmail.erinha.eu/b000cc52-025c-45a1-9bf6-60bdc43bd8a1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635ED0" id="Rectangle 4" o:spid="_x0000_s1026" alt="blob:https://webmail.erinha.eu/b000cc52-025c-45a1-9bf6-60bdc43bd8a1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5496AA4F" wp14:editId="069D031A">
              <wp:extent cx="304800" cy="304800"/>
              <wp:effectExtent l="0" t="0" r="0" b="0"/>
              <wp:docPr id="3" name="Rectangle 3" descr="blob:https://webmail.erinha.eu/b000cc52-025c-45a1-9bf6-60bdc43bd8a1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238E9" id="Rectangle 3" o:spid="_x0000_s1026" alt="blob:https://webmail.erinha.eu/b000cc52-025c-45a1-9bf6-60bdc43bd8a1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CA"/>
    <w:multiLevelType w:val="hybridMultilevel"/>
    <w:tmpl w:val="E802439E"/>
    <w:lvl w:ilvl="0" w:tplc="59B60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4BCD"/>
    <w:multiLevelType w:val="hybridMultilevel"/>
    <w:tmpl w:val="313C401A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405"/>
    <w:multiLevelType w:val="multilevel"/>
    <w:tmpl w:val="5CDE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B636D"/>
    <w:multiLevelType w:val="hybridMultilevel"/>
    <w:tmpl w:val="193C805C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068E"/>
    <w:multiLevelType w:val="hybridMultilevel"/>
    <w:tmpl w:val="F21E2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4726"/>
    <w:multiLevelType w:val="hybridMultilevel"/>
    <w:tmpl w:val="2028F468"/>
    <w:lvl w:ilvl="0" w:tplc="79F08D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093E"/>
    <w:multiLevelType w:val="hybridMultilevel"/>
    <w:tmpl w:val="89889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209F"/>
    <w:multiLevelType w:val="hybridMultilevel"/>
    <w:tmpl w:val="72CA0B9E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9"/>
    <w:rsid w:val="00035B6D"/>
    <w:rsid w:val="00055E26"/>
    <w:rsid w:val="00074CF6"/>
    <w:rsid w:val="000A571A"/>
    <w:rsid w:val="000B1408"/>
    <w:rsid w:val="000B7E80"/>
    <w:rsid w:val="00150BAC"/>
    <w:rsid w:val="001A1AA3"/>
    <w:rsid w:val="001A4F78"/>
    <w:rsid w:val="001C27F0"/>
    <w:rsid w:val="001C66EB"/>
    <w:rsid w:val="002114B8"/>
    <w:rsid w:val="00267588"/>
    <w:rsid w:val="002768F4"/>
    <w:rsid w:val="00283E41"/>
    <w:rsid w:val="00326C29"/>
    <w:rsid w:val="00377952"/>
    <w:rsid w:val="0040672F"/>
    <w:rsid w:val="00421832"/>
    <w:rsid w:val="004753A2"/>
    <w:rsid w:val="00484245"/>
    <w:rsid w:val="00492553"/>
    <w:rsid w:val="00506B35"/>
    <w:rsid w:val="005143C4"/>
    <w:rsid w:val="00514D57"/>
    <w:rsid w:val="005171B5"/>
    <w:rsid w:val="00530702"/>
    <w:rsid w:val="00540B52"/>
    <w:rsid w:val="00584537"/>
    <w:rsid w:val="00590D7C"/>
    <w:rsid w:val="00590E1F"/>
    <w:rsid w:val="005A381F"/>
    <w:rsid w:val="005B289D"/>
    <w:rsid w:val="005C5AEE"/>
    <w:rsid w:val="00614333"/>
    <w:rsid w:val="0061703F"/>
    <w:rsid w:val="00635104"/>
    <w:rsid w:val="00654F68"/>
    <w:rsid w:val="006A0F47"/>
    <w:rsid w:val="006A3AA4"/>
    <w:rsid w:val="006B4FBD"/>
    <w:rsid w:val="007075F9"/>
    <w:rsid w:val="0071762F"/>
    <w:rsid w:val="007235B1"/>
    <w:rsid w:val="00744C05"/>
    <w:rsid w:val="0075646D"/>
    <w:rsid w:val="007627C3"/>
    <w:rsid w:val="00771756"/>
    <w:rsid w:val="007960EF"/>
    <w:rsid w:val="007A71ED"/>
    <w:rsid w:val="007E2562"/>
    <w:rsid w:val="007F04AA"/>
    <w:rsid w:val="007F7856"/>
    <w:rsid w:val="00805BA9"/>
    <w:rsid w:val="00815DB3"/>
    <w:rsid w:val="00820006"/>
    <w:rsid w:val="00861144"/>
    <w:rsid w:val="00864714"/>
    <w:rsid w:val="0087550A"/>
    <w:rsid w:val="008858EC"/>
    <w:rsid w:val="008A5506"/>
    <w:rsid w:val="008D09C6"/>
    <w:rsid w:val="00933DAC"/>
    <w:rsid w:val="00943095"/>
    <w:rsid w:val="00972C9C"/>
    <w:rsid w:val="00996337"/>
    <w:rsid w:val="009E5DAA"/>
    <w:rsid w:val="00A03D59"/>
    <w:rsid w:val="00A50E7D"/>
    <w:rsid w:val="00A7470D"/>
    <w:rsid w:val="00AB2033"/>
    <w:rsid w:val="00AC482C"/>
    <w:rsid w:val="00B0722A"/>
    <w:rsid w:val="00B35179"/>
    <w:rsid w:val="00B625C9"/>
    <w:rsid w:val="00B74AD1"/>
    <w:rsid w:val="00B8302D"/>
    <w:rsid w:val="00BC5723"/>
    <w:rsid w:val="00BD698B"/>
    <w:rsid w:val="00BE4B8E"/>
    <w:rsid w:val="00BE6BA3"/>
    <w:rsid w:val="00C332F6"/>
    <w:rsid w:val="00C55FF7"/>
    <w:rsid w:val="00C73873"/>
    <w:rsid w:val="00C94620"/>
    <w:rsid w:val="00C964FA"/>
    <w:rsid w:val="00CA0A7F"/>
    <w:rsid w:val="00CD54FF"/>
    <w:rsid w:val="00CF126D"/>
    <w:rsid w:val="00CF4ADB"/>
    <w:rsid w:val="00CF6354"/>
    <w:rsid w:val="00D21F51"/>
    <w:rsid w:val="00D73FFB"/>
    <w:rsid w:val="00D81665"/>
    <w:rsid w:val="00DB7D17"/>
    <w:rsid w:val="00E0217E"/>
    <w:rsid w:val="00E047F6"/>
    <w:rsid w:val="00E337B5"/>
    <w:rsid w:val="00E3696D"/>
    <w:rsid w:val="00E72D1C"/>
    <w:rsid w:val="00E8210A"/>
    <w:rsid w:val="00E83FF1"/>
    <w:rsid w:val="00E96B07"/>
    <w:rsid w:val="00EA2476"/>
    <w:rsid w:val="00EA2DFF"/>
    <w:rsid w:val="00EA7B17"/>
    <w:rsid w:val="00EE6C67"/>
    <w:rsid w:val="00F0199F"/>
    <w:rsid w:val="00F0529F"/>
    <w:rsid w:val="00F67EBF"/>
    <w:rsid w:val="00FB5762"/>
    <w:rsid w:val="00FB75C5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17C11"/>
  <w15:docId w15:val="{9E700CB6-EFD4-438B-86B7-CE4FD7CA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D59"/>
  </w:style>
  <w:style w:type="paragraph" w:styleId="Pieddepage">
    <w:name w:val="footer"/>
    <w:basedOn w:val="Normal"/>
    <w:link w:val="PieddepageCar"/>
    <w:uiPriority w:val="99"/>
    <w:unhideWhenUsed/>
    <w:rsid w:val="00A0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59"/>
  </w:style>
  <w:style w:type="character" w:customStyle="1" w:styleId="tgc">
    <w:name w:val="_tgc"/>
    <w:basedOn w:val="Policepardfaut"/>
    <w:rsid w:val="0087550A"/>
  </w:style>
  <w:style w:type="character" w:styleId="Lienhypertexte">
    <w:name w:val="Hyperlink"/>
    <w:basedOn w:val="Policepardfaut"/>
    <w:uiPriority w:val="99"/>
    <w:unhideWhenUsed/>
    <w:rsid w:val="00A7470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70D"/>
    <w:rPr>
      <w:color w:val="808080"/>
      <w:shd w:val="clear" w:color="auto" w:fill="E6E6E6"/>
    </w:rPr>
  </w:style>
  <w:style w:type="character" w:customStyle="1" w:styleId="style31">
    <w:name w:val="style31"/>
    <w:basedOn w:val="Policepardfaut"/>
    <w:rsid w:val="00F67EBF"/>
  </w:style>
  <w:style w:type="paragraph" w:styleId="NormalWeb">
    <w:name w:val="Normal (Web)"/>
    <w:basedOn w:val="Normal"/>
    <w:uiPriority w:val="99"/>
    <w:unhideWhenUsed/>
    <w:rsid w:val="00D2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1665"/>
    <w:pPr>
      <w:ind w:left="720"/>
      <w:contextualSpacing/>
    </w:pPr>
  </w:style>
  <w:style w:type="paragraph" w:styleId="Rvision">
    <w:name w:val="Revision"/>
    <w:hidden/>
    <w:uiPriority w:val="99"/>
    <w:semiHidden/>
    <w:rsid w:val="00996337"/>
    <w:pPr>
      <w:spacing w:after="0" w:line="240" w:lineRule="auto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53070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E1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E25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5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5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5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rin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net.kara@erin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nha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223B-5E02-49DE-8012-458B0112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 GERLAND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Weinbach Jerome</dc:creator>
  <cp:lastModifiedBy>Cennet KARA</cp:lastModifiedBy>
  <cp:revision>3</cp:revision>
  <cp:lastPrinted>2022-09-27T13:17:00Z</cp:lastPrinted>
  <dcterms:created xsi:type="dcterms:W3CDTF">2022-10-04T11:35:00Z</dcterms:created>
  <dcterms:modified xsi:type="dcterms:W3CDTF">2022-11-14T10:17:00Z</dcterms:modified>
</cp:coreProperties>
</file>